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dw6t8ggigf3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Electric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Electric chrání elektrické spotřebiče a stroje před působením kyselého deště, agresivních chemických roztoků i vysoké vzdušné vlhkosti – až po dobu 1 roku. Nanesením média s nanočásticemi elektroniku zakonzervujete, prodloužíte její životnost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výrazně snížíte své náklady na opravy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16"/>
          <w:szCs w:val="16"/>
        </w:rPr>
      </w:pPr>
      <w:bookmarkStart w:colFirst="0" w:colLast="0" w:name="_hcyiifvja2ld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Na co se Nanoprotech Electric používá?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1q4qtnmvil8j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Ochrání před zkratem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aplikaci přilnou nanočástice ke kovovým spojům a zamezí přístup molekulám vody – a tím i zkratu. Zároveň </w:t>
      </w:r>
      <w:r w:rsidDel="00000000" w:rsidR="00000000" w:rsidRPr="00000000">
        <w:rPr>
          <w:b w:val="1"/>
          <w:sz w:val="24"/>
          <w:szCs w:val="24"/>
          <w:rtl w:val="0"/>
        </w:rPr>
        <w:t xml:space="preserve">zabrání probíjení přístroje</w:t>
      </w:r>
      <w:r w:rsidDel="00000000" w:rsidR="00000000" w:rsidRPr="00000000">
        <w:rPr>
          <w:sz w:val="24"/>
          <w:szCs w:val="24"/>
          <w:rtl w:val="0"/>
        </w:rPr>
        <w:t xml:space="preserve">, třeba při práci ve vlhkém prostředí.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i53r1u3k5rg3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Čistí oxidaci a obnoví funkčnost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Odstraněním oxidace z povrchu kontaktů přivedou nanočástice </w:t>
      </w:r>
      <w:r w:rsidDel="00000000" w:rsidR="00000000" w:rsidRPr="00000000">
        <w:rPr>
          <w:b w:val="1"/>
          <w:sz w:val="24"/>
          <w:szCs w:val="24"/>
          <w:rtl w:val="0"/>
        </w:rPr>
        <w:t xml:space="preserve">dosluhující elektroniku zpět k životu</w:t>
      </w:r>
      <w:r w:rsidDel="00000000" w:rsidR="00000000" w:rsidRPr="00000000">
        <w:rPr>
          <w:sz w:val="24"/>
          <w:szCs w:val="24"/>
          <w:rtl w:val="0"/>
        </w:rPr>
        <w:t xml:space="preserve"> a prodlouží její životnost.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l18licvhagtt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Zachrání navlhlé zařízení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aplikaci spreje vytěsní nanočástice z přístroje molekuly vody a tím zabrání jeho oxidaci a zničení.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Zařízení bude fungovat jako dřív</w:t>
      </w:r>
      <w:r w:rsidDel="00000000" w:rsidR="00000000" w:rsidRPr="00000000">
        <w:rPr>
          <w:sz w:val="24"/>
          <w:szCs w:val="24"/>
          <w:rtl w:val="0"/>
        </w:rPr>
        <w:t xml:space="preserve"> a navíc zůstane chráněné proti korozi.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Nanoprotech Electric funguje?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Základem našich přípravků jsou nanočástice odpuzující vodu. Díky nosnému médiu na bázi oleje proniknou částice oxidací, rozprostřou se po kovovém povrchu přístroje a přilnou k němu. Vytěsní vlhkost a vytvoří bariéru, přes kterou další molekuly vody už neprojdou.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df8ichhtz7x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ochrání: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Venkovní a vnitřní zásuvky a osvětlení,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bezpečnostní systémy, senzory a čidla,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zahradní, dílenskou a stavební techniku,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nízko i vysokonapěťové rozvody,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alternátory, generátory a rozvodné a pojistkové skříně,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baterie a jejich kontakty,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konektory a kontakty všech možných druhů.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240" w:before="240" w:lineRule="auto"/>
        <w:rPr>
          <w:b w:val="1"/>
          <w:sz w:val="36"/>
          <w:szCs w:val="36"/>
        </w:rPr>
      </w:pPr>
      <w:bookmarkStart w:colFirst="0" w:colLast="0" w:name="_79tf0dk3jqio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Electric používejte jen s ochrannými rukavicemi a v dobře větraných prostorách. Před použitím sprej důkladně protřepejte.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aplikujte na vnitřní součástky přístrojů vypojených ze sítě; na určený povrch jej nanášejte souvislou vrstvou ze vzdálenosti 15 až 20 cm, nebo přímo na určené místo.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 nanesení vyčkejte 15 minut, následně přebytečný roztok můžete setřít.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Pro úplnou aktivaci ochrany doporučujeme vyčkat 24 hodin. Následně můžete ošetřené zařízení běžně používat. Pokud si nejste s aplikací roztoku jistí, zavolejte nám na +420 778 494 495, rádi vám poradíme.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Varování:</w:t>
      </w:r>
      <w:r w:rsidDel="00000000" w:rsidR="00000000" w:rsidRPr="00000000">
        <w:rPr>
          <w:i w:val="1"/>
          <w:sz w:val="24"/>
          <w:szCs w:val="24"/>
          <w:rtl w:val="0"/>
        </w:rPr>
        <w:t xml:space="preserve"> Sprej Nanoprotech Electric slouží k ochraně elektrických kontaktů před vlhkostí a oxidací. Videa s ponořenou žárovkou jsou ukázkou maximální izolace, kterou je výrobek schopný zajistit. Pokus jsme prováděli pod dohledem odborníků – za žádných okolností jej nezkoušejte napodobovat!</w:t>
      </w:r>
    </w:p>
    <w:p w:rsidR="00000000" w:rsidDel="00000000" w:rsidP="00000000" w:rsidRDefault="00000000" w:rsidRPr="00000000" w14:paraId="0000001A">
      <w:pPr>
        <w:pStyle w:val="Heading2"/>
        <w:rPr>
          <w:b w:val="1"/>
          <w:sz w:val="36"/>
          <w:szCs w:val="36"/>
        </w:rPr>
      </w:pPr>
      <w:bookmarkStart w:colFirst="0" w:colLast="0" w:name="_5xathzdxnk0y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antioxidačních a izolačních vlastností až po dobu 1 roku, odolnost vůči teplotám od -80 °C do +160 °C, spotřeba: cca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, obsah balení: 75, 150 nebo 300 ml.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jecmbg18jq7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minerálních olejů, propan-butan, dezodorizovaný parafín, směs cyklických uhlovodíků, antikorozní přísady, antioxidanty, přísada Nanoprotech.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